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449" w:val="left" w:leader="none"/>
        </w:tabs>
        <w:spacing w:before="80"/>
        <w:ind w:left="127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Class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5"/>
          <w:sz w:val="28"/>
        </w:rPr>
        <w:t>VII</w:t>
      </w:r>
      <w:r>
        <w:rPr>
          <w:rFonts w:ascii="Arial" w:hAnsi="Arial"/>
          <w:b/>
          <w:sz w:val="28"/>
        </w:rPr>
        <w:tab/>
        <w:t>Subject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73"/>
          <w:sz w:val="28"/>
        </w:rPr>
        <w:t> </w:t>
      </w:r>
      <w:r>
        <w:rPr>
          <w:rFonts w:ascii="Arial" w:hAnsi="Arial"/>
          <w:b/>
          <w:spacing w:val="-2"/>
          <w:sz w:val="28"/>
        </w:rPr>
        <w:t>Science</w:t>
      </w:r>
    </w:p>
    <w:p>
      <w:pPr>
        <w:spacing w:before="211"/>
        <w:ind w:left="127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Chapter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: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world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metals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non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pacing w:val="-2"/>
          <w:sz w:val="28"/>
        </w:rPr>
        <w:t>metals</w:t>
      </w:r>
    </w:p>
    <w:p>
      <w:pPr>
        <w:spacing w:line="396" w:lineRule="auto" w:before="211"/>
        <w:ind w:left="23" w:right="3063" w:firstLine="3415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Answer</w:t>
      </w:r>
      <w:r>
        <w:rPr>
          <w:rFonts w:ascii="Arial"/>
          <w:b/>
          <w:spacing w:val="-20"/>
          <w:sz w:val="28"/>
        </w:rPr>
        <w:t> </w:t>
      </w:r>
      <w:r>
        <w:rPr>
          <w:rFonts w:ascii="Arial"/>
          <w:b/>
          <w:sz w:val="28"/>
        </w:rPr>
        <w:t>key Multiple choice questions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3" w:after="0"/>
        <w:ind w:left="289" w:right="0" w:hanging="266"/>
        <w:jc w:val="left"/>
        <w:rPr>
          <w:sz w:val="24"/>
        </w:rPr>
      </w:pPr>
      <w:r>
        <w:rPr>
          <w:sz w:val="24"/>
        </w:rPr>
        <w:t>b) </w:t>
      </w:r>
      <w:r>
        <w:rPr>
          <w:spacing w:val="-2"/>
          <w:sz w:val="24"/>
        </w:rPr>
        <w:t>pottassium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01" w:after="0"/>
        <w:ind w:left="290" w:right="0" w:hanging="267"/>
        <w:jc w:val="left"/>
        <w:rPr>
          <w:sz w:val="24"/>
        </w:rPr>
      </w:pPr>
      <w:r>
        <w:rPr>
          <w:sz w:val="24"/>
        </w:rPr>
        <w:t>c)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conductors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electricity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02" w:after="0"/>
        <w:ind w:left="290" w:right="0" w:hanging="267"/>
        <w:jc w:val="left"/>
        <w:rPr>
          <w:sz w:val="24"/>
        </w:rPr>
      </w:pPr>
      <w:r>
        <w:rPr>
          <w:sz w:val="24"/>
        </w:rPr>
        <w:t>c)</w:t>
      </w:r>
      <w:r>
        <w:rPr>
          <w:spacing w:val="-2"/>
          <w:sz w:val="24"/>
        </w:rPr>
        <w:t> sulfur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01" w:after="0"/>
        <w:ind w:left="290" w:right="0" w:hanging="267"/>
        <w:jc w:val="left"/>
        <w:rPr>
          <w:sz w:val="24"/>
        </w:rPr>
      </w:pPr>
      <w:r>
        <w:rPr>
          <w:sz w:val="24"/>
        </w:rPr>
        <w:t>b)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forms</w:t>
      </w:r>
      <w:r>
        <w:rPr>
          <w:spacing w:val="-2"/>
          <w:sz w:val="24"/>
        </w:rPr>
        <w:t> </w:t>
      </w:r>
      <w:r>
        <w:rPr>
          <w:sz w:val="24"/>
        </w:rPr>
        <w:t>metal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oxide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03" w:after="0"/>
        <w:ind w:left="290" w:right="0" w:hanging="267"/>
        <w:jc w:val="left"/>
        <w:rPr>
          <w:sz w:val="24"/>
        </w:rPr>
      </w:pPr>
      <w:r>
        <w:rPr>
          <w:sz w:val="24"/>
        </w:rPr>
        <w:t>c)</w:t>
      </w:r>
      <w:r>
        <w:rPr>
          <w:spacing w:val="-2"/>
          <w:sz w:val="24"/>
        </w:rPr>
        <w:t> Copper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01" w:after="0"/>
        <w:ind w:left="290" w:right="0" w:hanging="267"/>
        <w:jc w:val="left"/>
        <w:rPr>
          <w:sz w:val="24"/>
        </w:rPr>
      </w:pPr>
      <w:r>
        <w:rPr>
          <w:sz w:val="24"/>
        </w:rPr>
        <w:t>c)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2"/>
          <w:sz w:val="24"/>
        </w:rPr>
        <w:t> oxide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90" w:right="0" w:hanging="267"/>
        <w:jc w:val="left"/>
        <w:rPr>
          <w:sz w:val="24"/>
        </w:rPr>
      </w:pPr>
      <w:r>
        <w:rPr>
          <w:sz w:val="24"/>
        </w:rPr>
        <w:t>c)</w:t>
      </w:r>
      <w:r>
        <w:rPr>
          <w:spacing w:val="-2"/>
          <w:sz w:val="24"/>
        </w:rPr>
        <w:t> Malleable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90" w:right="0" w:hanging="267"/>
        <w:jc w:val="left"/>
        <w:rPr>
          <w:sz w:val="24"/>
        </w:rPr>
      </w:pPr>
      <w:r>
        <w:rPr>
          <w:sz w:val="24"/>
        </w:rPr>
        <w:t>b) </w:t>
      </w:r>
      <w:r>
        <w:rPr>
          <w:spacing w:val="-2"/>
          <w:sz w:val="24"/>
        </w:rPr>
        <w:t>Mercury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1" w:after="0"/>
        <w:ind w:left="289" w:right="0" w:hanging="266"/>
        <w:jc w:val="left"/>
        <w:rPr>
          <w:sz w:val="24"/>
        </w:rPr>
      </w:pPr>
      <w:r>
        <w:rPr>
          <w:sz w:val="24"/>
        </w:rPr>
        <w:t>b)</w:t>
      </w:r>
      <w:r>
        <w:rPr>
          <w:spacing w:val="-2"/>
          <w:sz w:val="24"/>
        </w:rPr>
        <w:t> ductility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" w:after="0"/>
        <w:ind w:left="355" w:right="0" w:hanging="332"/>
        <w:jc w:val="left"/>
        <w:rPr>
          <w:sz w:val="24"/>
        </w:rPr>
      </w:pPr>
      <w:r>
        <w:rPr>
          <w:sz w:val="24"/>
        </w:rPr>
        <w:t>d)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malleable</w:t>
      </w:r>
    </w:p>
    <w:p>
      <w:pPr>
        <w:pStyle w:val="BodyText"/>
        <w:spacing w:before="80"/>
      </w:pPr>
    </w:p>
    <w:p>
      <w:pPr>
        <w:spacing w:before="0"/>
        <w:ind w:left="2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Assertion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-Reason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-2"/>
          <w:sz w:val="28"/>
        </w:rPr>
        <w:t> question</w:t>
      </w:r>
    </w:p>
    <w:p>
      <w:pPr>
        <w:pStyle w:val="BodyText"/>
        <w:spacing w:before="46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" w:after="0"/>
        <w:ind w:left="337" w:right="0" w:hanging="314"/>
        <w:jc w:val="left"/>
        <w:rPr>
          <w:sz w:val="24"/>
        </w:rPr>
      </w:pPr>
      <w:r>
        <w:rPr>
          <w:spacing w:val="-5"/>
          <w:sz w:val="24"/>
        </w:rPr>
        <w:t>c)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40" w:after="0"/>
        <w:ind w:left="355" w:right="0" w:hanging="332"/>
        <w:jc w:val="left"/>
        <w:rPr>
          <w:sz w:val="24"/>
        </w:rPr>
      </w:pPr>
      <w:r>
        <w:rPr>
          <w:spacing w:val="-5"/>
          <w:sz w:val="24"/>
        </w:rPr>
        <w:t>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41" w:after="0"/>
        <w:ind w:left="356" w:right="0" w:hanging="333"/>
        <w:jc w:val="left"/>
        <w:rPr>
          <w:sz w:val="24"/>
        </w:rPr>
      </w:pPr>
      <w:r>
        <w:rPr>
          <w:spacing w:val="-5"/>
          <w:sz w:val="24"/>
        </w:rPr>
        <w:t>c)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41" w:after="0"/>
        <w:ind w:left="421" w:right="0" w:hanging="398"/>
        <w:jc w:val="left"/>
        <w:rPr>
          <w:sz w:val="24"/>
        </w:rPr>
      </w:pPr>
      <w:r>
        <w:rPr>
          <w:spacing w:val="-5"/>
          <w:sz w:val="24"/>
        </w:rPr>
        <w:t>a)</w:t>
      </w:r>
    </w:p>
    <w:p>
      <w:pPr>
        <w:pStyle w:val="BodyText"/>
        <w:spacing w:before="82"/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rFonts w:ascii="Arial"/>
          <w:b/>
          <w:sz w:val="28"/>
        </w:rPr>
        <w:t>Case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based</w:t>
      </w:r>
      <w:r>
        <w:rPr>
          <w:rFonts w:ascii="Arial"/>
          <w:b/>
          <w:spacing w:val="-2"/>
          <w:sz w:val="28"/>
        </w:rPr>
        <w:t> question</w:t>
      </w:r>
      <w:r>
        <w:rPr>
          <w:spacing w:val="-2"/>
          <w:sz w:val="24"/>
        </w:rPr>
        <w:t>:</w:t>
      </w:r>
    </w:p>
    <w:p>
      <w:pPr>
        <w:pStyle w:val="BodyText"/>
        <w:spacing w:before="43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1" w:after="0"/>
        <w:ind w:left="421" w:right="0" w:hanging="398"/>
        <w:jc w:val="left"/>
        <w:rPr>
          <w:sz w:val="24"/>
        </w:rPr>
      </w:pPr>
      <w:r>
        <w:rPr>
          <w:sz w:val="24"/>
        </w:rPr>
        <w:t>a)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developed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rust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43" w:after="0"/>
        <w:ind w:left="423" w:right="0" w:hanging="400"/>
        <w:jc w:val="left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developed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protective</w:t>
      </w:r>
      <w:r>
        <w:rPr>
          <w:spacing w:val="-4"/>
          <w:sz w:val="24"/>
        </w:rPr>
        <w:t> </w:t>
      </w:r>
      <w:r>
        <w:rPr>
          <w:sz w:val="24"/>
        </w:rPr>
        <w:t>layes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prevent</w:t>
      </w:r>
      <w:r>
        <w:rPr>
          <w:spacing w:val="-2"/>
          <w:sz w:val="24"/>
        </w:rPr>
        <w:t> rusting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41" w:after="0"/>
        <w:ind w:left="356" w:right="0" w:hanging="333"/>
        <w:jc w:val="left"/>
        <w:rPr>
          <w:sz w:val="24"/>
        </w:rPr>
      </w:pPr>
      <w:r>
        <w:rPr>
          <w:sz w:val="24"/>
        </w:rPr>
        <w:t>c)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water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41" w:after="0"/>
        <w:ind w:left="423" w:right="0" w:hanging="400"/>
        <w:jc w:val="left"/>
        <w:rPr>
          <w:sz w:val="24"/>
        </w:rPr>
      </w:pPr>
      <w:r>
        <w:rPr>
          <w:sz w:val="24"/>
        </w:rPr>
        <w:t>c)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resist</w:t>
      </w:r>
      <w:r>
        <w:rPr>
          <w:spacing w:val="-2"/>
          <w:sz w:val="24"/>
        </w:rPr>
        <w:t> </w:t>
      </w:r>
      <w:r>
        <w:rPr>
          <w:sz w:val="24"/>
        </w:rPr>
        <w:t>rust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differently</w:t>
      </w:r>
    </w:p>
    <w:p>
      <w:pPr>
        <w:pStyle w:val="BodyText"/>
      </w:pPr>
    </w:p>
    <w:p>
      <w:pPr>
        <w:pStyle w:val="BodyText"/>
        <w:spacing w:before="123"/>
      </w:pPr>
    </w:p>
    <w:p>
      <w:pPr>
        <w:spacing w:before="0"/>
        <w:ind w:left="2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Short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answer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question-</w:t>
      </w:r>
      <w:r>
        <w:rPr>
          <w:rFonts w:ascii="Arial"/>
          <w:b/>
          <w:spacing w:val="-10"/>
          <w:sz w:val="28"/>
        </w:rPr>
        <w:t>I</w:t>
      </w:r>
    </w:p>
    <w:p>
      <w:pPr>
        <w:pStyle w:val="BodyText"/>
        <w:spacing w:before="44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402"/>
        <w:jc w:val="left"/>
        <w:rPr>
          <w:sz w:val="24"/>
        </w:rPr>
      </w:pPr>
      <w:r>
        <w:rPr>
          <w:sz w:val="24"/>
        </w:rPr>
        <w:t>Metals</w:t>
      </w:r>
      <w:r>
        <w:rPr>
          <w:spacing w:val="-5"/>
          <w:sz w:val="24"/>
        </w:rPr>
        <w:t> </w:t>
      </w:r>
      <w:r>
        <w:rPr>
          <w:sz w:val="24"/>
        </w:rPr>
        <w:t>react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oxygen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-3"/>
          <w:sz w:val="24"/>
        </w:rPr>
        <w:t> </w:t>
      </w:r>
      <w:r>
        <w:rPr>
          <w:sz w:val="24"/>
        </w:rPr>
        <w:t>oxides,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usually</w:t>
      </w:r>
      <w:r>
        <w:rPr>
          <w:spacing w:val="-5"/>
          <w:sz w:val="24"/>
        </w:rPr>
        <w:t> </w:t>
      </w:r>
      <w:r>
        <w:rPr>
          <w:sz w:val="24"/>
        </w:rPr>
        <w:t>basic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nature.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4" w:val="left" w:leader="none"/>
          <w:tab w:pos="425" w:val="left" w:leader="none"/>
        </w:tabs>
        <w:spacing w:line="276" w:lineRule="auto" w:before="82" w:after="0"/>
        <w:ind w:left="304" w:right="40" w:hanging="281"/>
        <w:jc w:val="left"/>
        <w:rPr>
          <w:sz w:val="24"/>
        </w:rPr>
      </w:pPr>
      <w:r>
        <w:rPr>
          <w:sz w:val="24"/>
        </w:rPr>
        <w:t>Metals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malleable</w:t>
      </w:r>
      <w:r>
        <w:rPr>
          <w:spacing w:val="-3"/>
          <w:sz w:val="24"/>
        </w:rPr>
        <w:t> </w:t>
      </w:r>
      <w:r>
        <w:rPr>
          <w:sz w:val="24"/>
        </w:rPr>
        <w:t>(can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hammered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sheets),</w:t>
      </w:r>
      <w:r>
        <w:rPr>
          <w:spacing w:val="-3"/>
          <w:sz w:val="24"/>
        </w:rPr>
        <w:t> </w:t>
      </w: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non-metals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brittle (break on hammering).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  <w:tab w:pos="358" w:val="left" w:leader="none"/>
        </w:tabs>
        <w:spacing w:line="278" w:lineRule="auto" w:before="0" w:after="0"/>
        <w:ind w:left="304" w:right="911" w:hanging="281"/>
        <w:jc w:val="left"/>
        <w:rPr>
          <w:sz w:val="24"/>
        </w:rPr>
      </w:pPr>
      <w:r>
        <w:rPr>
          <w:sz w:val="24"/>
        </w:rPr>
        <w:t>Metals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conductors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electricity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drawn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thin</w:t>
      </w:r>
      <w:r>
        <w:rPr>
          <w:spacing w:val="-3"/>
          <w:sz w:val="24"/>
        </w:rPr>
        <w:t> </w:t>
      </w:r>
      <w:r>
        <w:rPr>
          <w:sz w:val="24"/>
        </w:rPr>
        <w:t>wires </w:t>
      </w:r>
      <w:r>
        <w:rPr>
          <w:spacing w:val="-2"/>
          <w:sz w:val="24"/>
        </w:rPr>
        <w:t>(ductile).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72" w:lineRule="exact" w:before="0" w:after="0"/>
        <w:ind w:left="355" w:right="0" w:hanging="332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metals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drawn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thin</w:t>
      </w:r>
      <w:r>
        <w:rPr>
          <w:spacing w:val="-4"/>
          <w:sz w:val="24"/>
        </w:rPr>
        <w:t> </w:t>
      </w:r>
      <w:r>
        <w:rPr>
          <w:sz w:val="24"/>
        </w:rPr>
        <w:t>wires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called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ductility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  <w:tab w:pos="358" w:val="left" w:leader="none"/>
        </w:tabs>
        <w:spacing w:line="276" w:lineRule="auto" w:before="40" w:after="0"/>
        <w:ind w:left="304" w:right="299" w:hanging="281"/>
        <w:jc w:val="left"/>
        <w:rPr>
          <w:sz w:val="24"/>
        </w:rPr>
      </w:pPr>
      <w:r>
        <w:rPr>
          <w:sz w:val="24"/>
        </w:rPr>
        <w:t>Phosphorus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highly</w:t>
      </w:r>
      <w:r>
        <w:rPr>
          <w:spacing w:val="-3"/>
          <w:sz w:val="24"/>
        </w:rPr>
        <w:t> </w:t>
      </w:r>
      <w:r>
        <w:rPr>
          <w:sz w:val="24"/>
        </w:rPr>
        <w:t>reactive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catches</w:t>
      </w:r>
      <w:r>
        <w:rPr>
          <w:spacing w:val="-5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air,</w:t>
      </w:r>
      <w:r>
        <w:rPr>
          <w:spacing w:val="-5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stored under water to prevent this.</w:t>
      </w: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2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Short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answer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question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5"/>
          <w:sz w:val="28"/>
        </w:rPr>
        <w:t>II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1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402"/>
        <w:jc w:val="left"/>
        <w:rPr>
          <w:sz w:val="24"/>
        </w:rPr>
      </w:pPr>
      <w:r>
        <w:rPr>
          <w:sz w:val="24"/>
        </w:rPr>
        <w:t>Metals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generally</w:t>
      </w:r>
      <w:r>
        <w:rPr>
          <w:spacing w:val="-5"/>
          <w:sz w:val="24"/>
        </w:rPr>
        <w:t> </w:t>
      </w:r>
      <w:r>
        <w:rPr>
          <w:sz w:val="24"/>
        </w:rPr>
        <w:t>lustrous,</w:t>
      </w:r>
      <w:r>
        <w:rPr>
          <w:spacing w:val="-4"/>
          <w:sz w:val="24"/>
        </w:rPr>
        <w:t> </w:t>
      </w:r>
      <w:r>
        <w:rPr>
          <w:sz w:val="24"/>
        </w:rPr>
        <w:t>malleable,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ductile.</w:t>
      </w:r>
    </w:p>
    <w:p>
      <w:pPr>
        <w:pStyle w:val="BodyText"/>
        <w:spacing w:before="42"/>
        <w:ind w:left="371"/>
      </w:pPr>
      <w:r>
        <w:rPr/>
        <w:t>Non-metals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non-lustrous</w:t>
      </w:r>
      <w:r>
        <w:rPr>
          <w:spacing w:val="-3"/>
        </w:rPr>
        <w:t> </w:t>
      </w:r>
      <w:r>
        <w:rPr/>
        <w:t>(except</w:t>
      </w:r>
      <w:r>
        <w:rPr>
          <w:spacing w:val="-4"/>
        </w:rPr>
        <w:t> </w:t>
      </w:r>
      <w:r>
        <w:rPr/>
        <w:t>iodine),</w:t>
      </w:r>
      <w:r>
        <w:rPr>
          <w:spacing w:val="-6"/>
        </w:rPr>
        <w:t> </w:t>
      </w:r>
      <w:r>
        <w:rPr/>
        <w:t>brittle,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2"/>
        </w:rPr>
        <w:t>ductile.</w:t>
      </w:r>
    </w:p>
    <w:p>
      <w:pPr>
        <w:pStyle w:val="BodyText"/>
        <w:spacing w:line="278" w:lineRule="auto" w:before="41"/>
        <w:ind w:left="304"/>
      </w:pPr>
      <w:r>
        <w:rPr/>
        <w:t>Also,</w:t>
      </w:r>
      <w:r>
        <w:rPr>
          <w:spacing w:val="-4"/>
        </w:rPr>
        <w:t> </w:t>
      </w:r>
      <w:r>
        <w:rPr/>
        <w:t>metals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good</w:t>
      </w:r>
      <w:r>
        <w:rPr>
          <w:spacing w:val="-6"/>
        </w:rPr>
        <w:t> </w:t>
      </w:r>
      <w:r>
        <w:rPr/>
        <w:t>conductors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heat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electricity,</w:t>
      </w:r>
      <w:r>
        <w:rPr>
          <w:spacing w:val="-4"/>
        </w:rPr>
        <w:t> </w:t>
      </w:r>
      <w:r>
        <w:rPr/>
        <w:t>while</w:t>
      </w:r>
      <w:r>
        <w:rPr>
          <w:spacing w:val="-6"/>
        </w:rPr>
        <w:t> </w:t>
      </w:r>
      <w:r>
        <w:rPr/>
        <w:t>non-metals</w:t>
      </w:r>
      <w:r>
        <w:rPr>
          <w:spacing w:val="-4"/>
        </w:rPr>
        <w:t> </w:t>
      </w:r>
      <w:r>
        <w:rPr/>
        <w:t>are usually poor conductors</w:t>
      </w:r>
    </w:p>
    <w:p>
      <w:pPr>
        <w:pStyle w:val="BodyText"/>
        <w:spacing w:before="197"/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23" w:right="46" w:firstLine="0"/>
        <w:jc w:val="left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metals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sodium</w:t>
      </w:r>
      <w:r>
        <w:rPr>
          <w:spacing w:val="-3"/>
          <w:sz w:val="24"/>
        </w:rPr>
        <w:t> </w:t>
      </w:r>
      <w:r>
        <w:rPr>
          <w:sz w:val="24"/>
        </w:rPr>
        <w:t>react</w:t>
      </w:r>
      <w:r>
        <w:rPr>
          <w:spacing w:val="-5"/>
          <w:sz w:val="24"/>
        </w:rPr>
        <w:t> </w:t>
      </w:r>
      <w:r>
        <w:rPr>
          <w:sz w:val="24"/>
        </w:rPr>
        <w:t>vigorously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5"/>
          <w:sz w:val="24"/>
        </w:rPr>
        <w:t> </w:t>
      </w:r>
      <w:r>
        <w:rPr>
          <w:sz w:val="24"/>
        </w:rPr>
        <w:t>metal</w:t>
      </w:r>
      <w:r>
        <w:rPr>
          <w:spacing w:val="-3"/>
          <w:sz w:val="24"/>
        </w:rPr>
        <w:t> </w:t>
      </w:r>
      <w:r>
        <w:rPr>
          <w:sz w:val="24"/>
        </w:rPr>
        <w:t>hydroxide</w:t>
      </w:r>
      <w:r>
        <w:rPr>
          <w:spacing w:val="-3"/>
          <w:sz w:val="24"/>
        </w:rPr>
        <w:t> </w:t>
      </w:r>
      <w:r>
        <w:rPr>
          <w:sz w:val="24"/>
        </w:rPr>
        <w:t>and hydrogen gas.</w:t>
      </w:r>
    </w:p>
    <w:p>
      <w:pPr>
        <w:pStyle w:val="BodyText"/>
        <w:spacing w:line="276" w:lineRule="auto"/>
        <w:ind w:left="23" w:right="962" w:firstLine="67"/>
      </w:pPr>
      <w:r>
        <w:rPr/>
        <w:t>Magnesium reacts slowly, while gold and silver do not react with water. Most non-metals</w:t>
      </w:r>
      <w:r>
        <w:rPr>
          <w:spacing w:val="-1"/>
        </w:rPr>
        <w:t> </w:t>
      </w:r>
      <w:r>
        <w:rPr/>
        <w:t>do not react with water, and some like phosphorus react dangerously and hence are kept under water.</w:t>
      </w:r>
    </w:p>
    <w:p>
      <w:pPr>
        <w:pStyle w:val="BodyText"/>
        <w:spacing w:before="271"/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3" w:right="0" w:hanging="400"/>
        <w:jc w:val="left"/>
        <w:rPr>
          <w:sz w:val="24"/>
        </w:rPr>
      </w:pPr>
      <w:r>
        <w:rPr>
          <w:sz w:val="24"/>
        </w:rPr>
        <w:t>Copper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conductor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heat,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utensils.</w:t>
      </w:r>
    </w:p>
    <w:p>
      <w:pPr>
        <w:pStyle w:val="BodyText"/>
        <w:spacing w:line="278" w:lineRule="auto" w:before="41"/>
        <w:ind w:left="23" w:firstLine="67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excellent</w:t>
      </w:r>
      <w:r>
        <w:rPr>
          <w:spacing w:val="-4"/>
        </w:rPr>
        <w:t> </w:t>
      </w:r>
      <w:r>
        <w:rPr/>
        <w:t>conductor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electricity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ductile,</w:t>
      </w:r>
      <w:r>
        <w:rPr>
          <w:spacing w:val="-4"/>
        </w:rPr>
        <w:t> </w:t>
      </w:r>
      <w:r>
        <w:rPr/>
        <w:t>making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suitable</w:t>
      </w:r>
      <w:r>
        <w:rPr>
          <w:spacing w:val="-2"/>
        </w:rPr>
        <w:t> </w:t>
      </w:r>
      <w:r>
        <w:rPr/>
        <w:t>for electrical wires.</w:t>
      </w:r>
    </w:p>
    <w:p>
      <w:pPr>
        <w:pStyle w:val="BodyText"/>
        <w:spacing w:line="272" w:lineRule="exact"/>
        <w:ind w:left="76"/>
      </w:pPr>
      <w:r>
        <w:rPr/>
        <w:t>Additionally,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react</w:t>
      </w:r>
      <w:r>
        <w:rPr>
          <w:spacing w:val="-6"/>
        </w:rPr>
        <w:t> </w:t>
      </w:r>
      <w:r>
        <w:rPr/>
        <w:t>easily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water,</w:t>
      </w:r>
      <w:r>
        <w:rPr>
          <w:spacing w:val="-6"/>
        </w:rPr>
        <w:t> </w:t>
      </w:r>
      <w:r>
        <w:rPr/>
        <w:t>so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lasts</w:t>
      </w:r>
      <w:r>
        <w:rPr>
          <w:spacing w:val="-3"/>
        </w:rPr>
        <w:t> </w:t>
      </w:r>
      <w:r>
        <w:rPr>
          <w:spacing w:val="-2"/>
        </w:rPr>
        <w:t>longer.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0"/>
          <w:numId w:val="2"/>
        </w:numPr>
        <w:tabs>
          <w:tab w:pos="371" w:val="left" w:leader="none"/>
          <w:tab w:pos="425" w:val="left" w:leader="none"/>
        </w:tabs>
        <w:spacing w:line="278" w:lineRule="auto" w:before="0" w:after="0"/>
        <w:ind w:left="371" w:right="219" w:hanging="348"/>
        <w:jc w:val="left"/>
        <w:rPr>
          <w:sz w:val="24"/>
        </w:rPr>
      </w:pPr>
      <w:r>
        <w:rPr>
          <w:sz w:val="24"/>
        </w:rPr>
        <w:t>Metals</w:t>
      </w:r>
      <w:r>
        <w:rPr>
          <w:spacing w:val="40"/>
          <w:sz w:val="24"/>
        </w:rPr>
        <w:t> </w:t>
      </w:r>
      <w:r>
        <w:rPr>
          <w:sz w:val="24"/>
        </w:rPr>
        <w:t>like</w:t>
      </w:r>
      <w:r>
        <w:rPr>
          <w:spacing w:val="-2"/>
          <w:sz w:val="24"/>
        </w:rPr>
        <w:t> </w:t>
      </w:r>
      <w:r>
        <w:rPr>
          <w:sz w:val="24"/>
        </w:rPr>
        <w:t>zinc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2"/>
          <w:sz w:val="24"/>
        </w:rPr>
        <w:t> </w:t>
      </w:r>
      <w:r>
        <w:rPr>
          <w:sz w:val="24"/>
        </w:rPr>
        <w:t>react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dilute</w:t>
      </w:r>
      <w:r>
        <w:rPr>
          <w:spacing w:val="-3"/>
          <w:sz w:val="24"/>
        </w:rPr>
        <w:t> </w:t>
      </w:r>
      <w:r>
        <w:rPr>
          <w:sz w:val="24"/>
        </w:rPr>
        <w:t>acids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hydrogen</w:t>
      </w:r>
      <w:r>
        <w:rPr>
          <w:spacing w:val="-4"/>
          <w:sz w:val="24"/>
        </w:rPr>
        <w:t> </w:t>
      </w:r>
      <w:r>
        <w:rPr>
          <w:sz w:val="24"/>
        </w:rPr>
        <w:t>gas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salt. For example, zinc + hydrochloric acid → zinc chloride + hydrogen.</w:t>
      </w:r>
    </w:p>
    <w:p>
      <w:pPr>
        <w:pStyle w:val="BodyText"/>
        <w:ind w:left="371"/>
      </w:pPr>
      <w:r>
        <w:rPr/>
        <w:t>Non-metals</w:t>
      </w:r>
      <w:r>
        <w:rPr>
          <w:spacing w:val="-3"/>
        </w:rPr>
        <w:t> </w:t>
      </w:r>
      <w:r>
        <w:rPr/>
        <w:t>generally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react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4"/>
        </w:rPr>
        <w:t>acids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decimal"/>
      <w:lvlText w:val="%1."/>
      <w:lvlJc w:val="left"/>
      <w:pPr>
        <w:ind w:left="423" w:hanging="4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4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0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6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6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1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7" w:hanging="2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0" w:hanging="26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 John</dc:creator>
  <dcterms:created xsi:type="dcterms:W3CDTF">2025-07-25T04:36:51Z</dcterms:created>
  <dcterms:modified xsi:type="dcterms:W3CDTF">2025-07-25T04:36:51Z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2019</vt:lpwstr>
  </property>
</Properties>
</file>